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Pr="00BA1E75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173ABC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CD550B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bookmarkStart w:id="2" w:name="_GoBack"/>
      <w:bookmarkEnd w:id="2"/>
      <w:r w:rsidR="00177B71">
        <w:rPr>
          <w:rFonts w:ascii="Century" w:eastAsia="Calibri" w:hAnsi="Century"/>
          <w:b/>
          <w:sz w:val="32"/>
          <w:szCs w:val="32"/>
          <w:lang w:eastAsia="ru-RU"/>
        </w:rPr>
        <w:t>14</w:t>
      </w:r>
    </w:p>
    <w:p w:rsidR="00B74AEF" w:rsidRPr="00FD009E" w:rsidRDefault="001E2580" w:rsidP="00B74AEF">
      <w:pPr>
        <w:jc w:val="both"/>
        <w:rPr>
          <w:rFonts w:ascii="Century" w:eastAsia="Calibri" w:hAnsi="Century"/>
          <w:lang w:eastAsia="ru-RU"/>
        </w:rPr>
      </w:pPr>
      <w:bookmarkStart w:id="3" w:name="_Hlk69735883"/>
      <w:bookmarkEnd w:id="0"/>
      <w:r>
        <w:rPr>
          <w:rFonts w:ascii="Century" w:eastAsia="Calibri" w:hAnsi="Century"/>
          <w:lang w:eastAsia="ru-RU"/>
        </w:rPr>
        <w:t>2</w:t>
      </w:r>
      <w:r>
        <w:rPr>
          <w:rFonts w:ascii="Century" w:eastAsia="Calibri" w:hAnsi="Century"/>
          <w:lang w:val="en-US" w:eastAsia="ru-RU"/>
        </w:rPr>
        <w:t>9</w:t>
      </w:r>
      <w:r w:rsidR="00173ABC">
        <w:rPr>
          <w:rFonts w:ascii="Century" w:eastAsia="Calibri" w:hAnsi="Century"/>
          <w:lang w:eastAsia="ru-RU"/>
        </w:rPr>
        <w:t xml:space="preserve"> </w:t>
      </w:r>
      <w:r w:rsidR="001A1989">
        <w:rPr>
          <w:rFonts w:ascii="Century" w:eastAsia="Calibri" w:hAnsi="Century"/>
          <w:lang w:eastAsia="ru-RU"/>
        </w:rPr>
        <w:t>липня</w:t>
      </w:r>
      <w:r w:rsidR="00B74AEF" w:rsidRPr="00FD009E">
        <w:rPr>
          <w:rFonts w:ascii="Century" w:eastAsia="Calibri" w:hAnsi="Century"/>
          <w:lang w:eastAsia="ru-RU"/>
        </w:rPr>
        <w:t xml:space="preserve"> 202</w:t>
      </w:r>
      <w:r w:rsidR="00485F82" w:rsidRPr="00FD009E">
        <w:rPr>
          <w:rFonts w:ascii="Century" w:eastAsia="Calibri" w:hAnsi="Century"/>
          <w:lang w:eastAsia="ru-RU"/>
        </w:rPr>
        <w:t>2</w:t>
      </w:r>
      <w:r w:rsidR="00B74AEF" w:rsidRPr="00FD009E">
        <w:rPr>
          <w:rFonts w:ascii="Century" w:eastAsia="Calibri" w:hAnsi="Century"/>
          <w:lang w:eastAsia="ru-RU"/>
        </w:rPr>
        <w:t xml:space="preserve"> року</w:t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173ABC">
        <w:rPr>
          <w:rFonts w:ascii="Century" w:eastAsia="Calibri" w:hAnsi="Century"/>
          <w:lang w:eastAsia="ru-RU"/>
        </w:rPr>
        <w:t xml:space="preserve">         </w:t>
      </w:r>
      <w:r w:rsidR="00B74AEF" w:rsidRPr="00FD009E">
        <w:rPr>
          <w:rFonts w:ascii="Century" w:eastAsia="Calibri" w:hAnsi="Century"/>
          <w:lang w:eastAsia="ru-RU"/>
        </w:rPr>
        <w:t>м. Городок</w:t>
      </w:r>
    </w:p>
    <w:bookmarkEnd w:id="1"/>
    <w:bookmarkEnd w:id="3"/>
    <w:p w:rsidR="00D14554" w:rsidRPr="00173ABC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2F131E" w:rsidRPr="00FD009E" w:rsidRDefault="00F43A3C" w:rsidP="00D14554">
      <w:pPr>
        <w:jc w:val="both"/>
        <w:rPr>
          <w:rFonts w:ascii="Century" w:hAnsi="Century"/>
          <w:b/>
        </w:rPr>
      </w:pPr>
      <w:r w:rsidRPr="00FD009E">
        <w:rPr>
          <w:rFonts w:ascii="Century" w:hAnsi="Century"/>
          <w:b/>
          <w:bCs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73ABC">
        <w:rPr>
          <w:rFonts w:ascii="Century" w:hAnsi="Century"/>
          <w:b/>
          <w:bCs/>
        </w:rPr>
        <w:t xml:space="preserve"> </w:t>
      </w:r>
      <w:r w:rsidR="001A1989" w:rsidRPr="001A1989">
        <w:rPr>
          <w:rFonts w:ascii="Century" w:hAnsi="Century"/>
          <w:b/>
          <w:bCs/>
        </w:rPr>
        <w:t xml:space="preserve">приватної власності </w:t>
      </w:r>
      <w:r w:rsidR="00CD550B" w:rsidRPr="00CD550B">
        <w:rPr>
          <w:rFonts w:ascii="Century" w:hAnsi="Century"/>
          <w:b/>
          <w:bCs/>
        </w:rPr>
        <w:t>гр.</w:t>
      </w:r>
      <w:r w:rsidR="00173ABC">
        <w:rPr>
          <w:rFonts w:ascii="Century" w:hAnsi="Century"/>
          <w:b/>
          <w:bCs/>
        </w:rPr>
        <w:t xml:space="preserve"> </w:t>
      </w:r>
      <w:r w:rsidR="00CD550B" w:rsidRPr="00CD550B">
        <w:rPr>
          <w:rFonts w:ascii="Century" w:hAnsi="Century"/>
          <w:b/>
          <w:bCs/>
        </w:rPr>
        <w:t>Михайляка Мирослава Михайловича</w:t>
      </w:r>
      <w:r w:rsidR="00173ABC">
        <w:rPr>
          <w:rFonts w:ascii="Century" w:hAnsi="Century"/>
          <w:b/>
          <w:bCs/>
        </w:rPr>
        <w:t xml:space="preserve"> </w:t>
      </w:r>
      <w:r w:rsidR="00CD550B" w:rsidRPr="00173ABC">
        <w:rPr>
          <w:rFonts w:ascii="Century" w:hAnsi="Century"/>
          <w:b/>
          <w:bCs/>
        </w:rPr>
        <w:t>з «для будівництва</w:t>
      </w:r>
      <w:r w:rsidR="00173ABC">
        <w:rPr>
          <w:rFonts w:ascii="Century" w:hAnsi="Century"/>
          <w:b/>
          <w:bCs/>
        </w:rPr>
        <w:t xml:space="preserve"> </w:t>
      </w:r>
      <w:r w:rsidR="00CD550B" w:rsidRPr="00173ABC">
        <w:rPr>
          <w:rFonts w:ascii="Century" w:hAnsi="Century"/>
          <w:b/>
          <w:bCs/>
        </w:rPr>
        <w:t>індивідуальних</w:t>
      </w:r>
      <w:r w:rsidR="00173ABC">
        <w:rPr>
          <w:rFonts w:ascii="Century" w:hAnsi="Century"/>
          <w:b/>
          <w:bCs/>
        </w:rPr>
        <w:t xml:space="preserve"> </w:t>
      </w:r>
      <w:r w:rsidR="00CD550B" w:rsidRPr="00173ABC">
        <w:rPr>
          <w:rFonts w:ascii="Century" w:hAnsi="Century"/>
          <w:b/>
          <w:bCs/>
        </w:rPr>
        <w:t>гаражів» на «для будівництва і обслуговування</w:t>
      </w:r>
      <w:r w:rsidR="00173ABC">
        <w:rPr>
          <w:rFonts w:ascii="Century" w:hAnsi="Century"/>
          <w:b/>
          <w:bCs/>
        </w:rPr>
        <w:t xml:space="preserve"> будівель ринкової </w:t>
      </w:r>
      <w:r w:rsidR="00CD550B" w:rsidRPr="00173ABC">
        <w:rPr>
          <w:rFonts w:ascii="Century" w:hAnsi="Century"/>
          <w:b/>
          <w:bCs/>
        </w:rPr>
        <w:t>інфраструктури»</w:t>
      </w:r>
      <w:r w:rsidR="00173ABC">
        <w:rPr>
          <w:rFonts w:ascii="Century" w:hAnsi="Century"/>
          <w:b/>
          <w:bCs/>
        </w:rPr>
        <w:t xml:space="preserve"> </w:t>
      </w:r>
      <w:r w:rsidR="004C4F5E" w:rsidRPr="00173ABC">
        <w:rPr>
          <w:rFonts w:ascii="Century" w:hAnsi="Century"/>
          <w:b/>
          <w:bCs/>
        </w:rPr>
        <w:t xml:space="preserve">в </w:t>
      </w:r>
      <w:r w:rsidR="00CD550B" w:rsidRPr="00173ABC">
        <w:rPr>
          <w:rFonts w:ascii="Century" w:hAnsi="Century"/>
          <w:b/>
          <w:bCs/>
        </w:rPr>
        <w:t>м.</w:t>
      </w:r>
      <w:r w:rsidR="00173ABC">
        <w:rPr>
          <w:rFonts w:ascii="Century" w:hAnsi="Century"/>
          <w:b/>
          <w:bCs/>
        </w:rPr>
        <w:t xml:space="preserve"> </w:t>
      </w:r>
      <w:r w:rsidR="00CD550B" w:rsidRPr="00173ABC">
        <w:rPr>
          <w:rFonts w:ascii="Century" w:hAnsi="Century"/>
          <w:b/>
          <w:bCs/>
        </w:rPr>
        <w:t>Городок</w:t>
      </w:r>
    </w:p>
    <w:p w:rsidR="00D14554" w:rsidRPr="00FD009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14554" w:rsidRPr="00FD009E" w:rsidRDefault="00485F82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FD009E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CD550B" w:rsidRPr="00173ABC">
        <w:rPr>
          <w:rFonts w:ascii="Century" w:hAnsi="Century"/>
          <w:sz w:val="24"/>
          <w:szCs w:val="26"/>
          <w:lang w:val="uk-UA"/>
        </w:rPr>
        <w:t>гр.</w:t>
      </w:r>
      <w:r w:rsidR="00173ABC">
        <w:rPr>
          <w:rFonts w:ascii="Century" w:hAnsi="Century"/>
          <w:sz w:val="24"/>
          <w:szCs w:val="26"/>
          <w:lang w:val="uk-UA"/>
        </w:rPr>
        <w:t xml:space="preserve"> </w:t>
      </w:r>
      <w:r w:rsidR="00CD550B" w:rsidRPr="00173ABC">
        <w:rPr>
          <w:rFonts w:ascii="Century" w:hAnsi="Century"/>
          <w:sz w:val="24"/>
          <w:szCs w:val="26"/>
          <w:lang w:val="uk-UA"/>
        </w:rPr>
        <w:t>Михайляка Мирослава Михайловича</w:t>
      </w:r>
      <w:r w:rsidR="00F43A3C" w:rsidRPr="00FD009E">
        <w:rPr>
          <w:rFonts w:ascii="Century" w:hAnsi="Century"/>
          <w:sz w:val="24"/>
          <w:szCs w:val="24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>
        <w:rPr>
          <w:rFonts w:ascii="Century" w:hAnsi="Century"/>
          <w:sz w:val="24"/>
          <w:szCs w:val="24"/>
          <w:lang w:val="uk-UA"/>
        </w:rPr>
        <w:t>,</w:t>
      </w:r>
      <w:r w:rsidR="00CD550B" w:rsidRPr="00CD550B">
        <w:rPr>
          <w:rFonts w:ascii="Century" w:hAnsi="Century"/>
          <w:sz w:val="24"/>
          <w:szCs w:val="24"/>
          <w:lang w:val="uk-UA"/>
        </w:rPr>
        <w:t>кадастровий номер 4620910100:29:004:0221, з «для будівництва індивідуальних гаражів» на «для будівництва і обслуговування будівель ринкової інфраструктури» в дворі багатоквартирного житлового будинку на м-ні Гайдамаків, 13 в м.Городок Львівського району Львівської області</w:t>
      </w:r>
      <w:r w:rsidRPr="00FD009E">
        <w:rPr>
          <w:rFonts w:ascii="Century" w:hAnsi="Century"/>
          <w:sz w:val="24"/>
          <w:szCs w:val="24"/>
          <w:lang w:val="uk-UA"/>
        </w:rPr>
        <w:t>,</w:t>
      </w:r>
      <w:r w:rsidR="00173ABC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керуючись</w:t>
      </w:r>
      <w:r w:rsidR="00173ABC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Земельним</w:t>
      </w:r>
      <w:r w:rsidR="00173ABC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кодексом</w:t>
      </w:r>
      <w:r w:rsidR="00173ABC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FD009E" w:rsidRPr="00FD009E">
        <w:rPr>
          <w:rFonts w:ascii="Century" w:hAnsi="Century"/>
          <w:sz w:val="24"/>
          <w:szCs w:val="24"/>
          <w:lang w:val="uk-UA"/>
        </w:rPr>
        <w:t>р.</w:t>
      </w:r>
      <w:r w:rsidRPr="00FD009E">
        <w:rPr>
          <w:rFonts w:ascii="Century" w:hAnsi="Century"/>
          <w:sz w:val="24"/>
          <w:szCs w:val="24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173ABC">
        <w:rPr>
          <w:rFonts w:ascii="Century" w:hAnsi="Century"/>
          <w:sz w:val="24"/>
          <w:szCs w:val="24"/>
          <w:lang w:val="uk-UA"/>
        </w:rPr>
        <w:t>ропозиції постійної</w:t>
      </w:r>
      <w:r w:rsidR="004C1BBF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Pr="00FD009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FD009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2"/>
          <w:szCs w:val="24"/>
          <w:lang w:val="uk-UA"/>
        </w:rPr>
      </w:pPr>
    </w:p>
    <w:p w:rsidR="00D14554" w:rsidRPr="00FD009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FD009E">
        <w:rPr>
          <w:rFonts w:ascii="Century" w:hAnsi="Century"/>
          <w:b/>
          <w:bCs/>
          <w:sz w:val="24"/>
          <w:szCs w:val="24"/>
          <w:lang w:val="uk-UA"/>
        </w:rPr>
        <w:t>ВИРІШИЛА:</w:t>
      </w:r>
    </w:p>
    <w:p w:rsidR="002768F6" w:rsidRPr="00FD009E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Надати дозвіл на розроблення детального плану території </w:t>
      </w:r>
      <w:r w:rsidR="00F43A3C" w:rsidRPr="00FD009E">
        <w:rPr>
          <w:rFonts w:ascii="Century" w:hAnsi="Century"/>
        </w:rPr>
        <w:t xml:space="preserve">щодо зміни цільового призначення земельної ділянки приватної власності </w:t>
      </w:r>
      <w:r w:rsidR="00CD550B" w:rsidRPr="004100B8">
        <w:rPr>
          <w:rFonts w:ascii="Century" w:hAnsi="Century"/>
          <w:szCs w:val="26"/>
        </w:rPr>
        <w:t>гр.Михайляка Мирослава Михайловича</w:t>
      </w:r>
      <w:r w:rsidR="00CD550B" w:rsidRPr="00CD550B">
        <w:rPr>
          <w:rFonts w:ascii="Century" w:hAnsi="Century"/>
        </w:rPr>
        <w:t>площею 0,0082 га, кадастровий номер 4620910100:29:004:0221, з «для будівництва індивідуальних гаражів» на «для будівництва і обслуговування будівель ринкової інфраструктури» в дворі багатоквартирного житлового будинку на м-ні Гайдамаків, 13 в м.Городок Львівського району Львівської області</w:t>
      </w:r>
      <w:r w:rsidRPr="00FD009E">
        <w:rPr>
          <w:rFonts w:ascii="Century" w:hAnsi="Century"/>
        </w:rPr>
        <w:t>.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FD009E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FD009E">
        <w:rPr>
          <w:rFonts w:ascii="Century" w:hAnsi="Century"/>
        </w:rPr>
        <w:t xml:space="preserve">Контроль за виконанням рішення покласти на відділ </w:t>
      </w:r>
      <w:r w:rsidR="001A1989">
        <w:rPr>
          <w:rFonts w:ascii="Century" w:hAnsi="Century"/>
        </w:rPr>
        <w:t>містобудування та архітектури</w:t>
      </w:r>
      <w:r w:rsidRPr="00FD009E">
        <w:rPr>
          <w:rFonts w:ascii="Century" w:hAnsi="Century"/>
        </w:rPr>
        <w:t xml:space="preserve"> міської ради та постій</w:t>
      </w:r>
      <w:r w:rsidR="004C1BBF">
        <w:rPr>
          <w:rFonts w:ascii="Century" w:hAnsi="Century"/>
        </w:rPr>
        <w:t>ну депутатську комісію з питань</w:t>
      </w:r>
      <w:r w:rsidRPr="00FD009E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D009E">
        <w:rPr>
          <w:rFonts w:ascii="Century" w:hAnsi="Century"/>
          <w:b/>
        </w:rPr>
        <w:t xml:space="preserve">Міський голова </w:t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="00B74AEF" w:rsidRPr="00FD009E">
        <w:rPr>
          <w:rFonts w:ascii="Century" w:hAnsi="Century"/>
          <w:b/>
        </w:rPr>
        <w:t>Володимир РЕМЕНЯК</w:t>
      </w:r>
    </w:p>
    <w:sectPr w:rsidR="00E53BDA" w:rsidRPr="00FD009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FD5" w:rsidRDefault="00AB2FD5">
      <w:r>
        <w:separator/>
      </w:r>
    </w:p>
  </w:endnote>
  <w:endnote w:type="continuationSeparator" w:id="1">
    <w:p w:rsidR="00AB2FD5" w:rsidRDefault="00AB2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FD5" w:rsidRDefault="00AB2FD5">
      <w:r>
        <w:separator/>
      </w:r>
    </w:p>
  </w:footnote>
  <w:footnote w:type="continuationSeparator" w:id="1">
    <w:p w:rsidR="00AB2FD5" w:rsidRDefault="00AB2F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10ED7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10ED7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3ABC"/>
    <w:rsid w:val="00176B12"/>
    <w:rsid w:val="00176C01"/>
    <w:rsid w:val="00177B7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2580"/>
    <w:rsid w:val="001E3C93"/>
    <w:rsid w:val="001F0089"/>
    <w:rsid w:val="001F17CB"/>
    <w:rsid w:val="001F4C8A"/>
    <w:rsid w:val="00202990"/>
    <w:rsid w:val="002068A3"/>
    <w:rsid w:val="00207882"/>
    <w:rsid w:val="00211292"/>
    <w:rsid w:val="00217CAD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10ED7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20F3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1BBF"/>
    <w:rsid w:val="004C4F5E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4EF9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3AAD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69D8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D5644"/>
    <w:rsid w:val="008E1EDA"/>
    <w:rsid w:val="008F2B78"/>
    <w:rsid w:val="00901128"/>
    <w:rsid w:val="0090607B"/>
    <w:rsid w:val="00906A84"/>
    <w:rsid w:val="009134D1"/>
    <w:rsid w:val="00916C12"/>
    <w:rsid w:val="009235EA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7339"/>
    <w:rsid w:val="009C3F70"/>
    <w:rsid w:val="009E26CD"/>
    <w:rsid w:val="009E3D67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7A61"/>
    <w:rsid w:val="00AA3492"/>
    <w:rsid w:val="00AA599F"/>
    <w:rsid w:val="00AB2FD5"/>
    <w:rsid w:val="00AB4140"/>
    <w:rsid w:val="00AB6E88"/>
    <w:rsid w:val="00AC0F66"/>
    <w:rsid w:val="00AC1941"/>
    <w:rsid w:val="00AD1C5D"/>
    <w:rsid w:val="00AD2CD5"/>
    <w:rsid w:val="00AD6C46"/>
    <w:rsid w:val="00AD7B03"/>
    <w:rsid w:val="00AE3D3C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D550B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833AD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318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90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1505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8</cp:revision>
  <cp:lastPrinted>2021-12-24T08:29:00Z</cp:lastPrinted>
  <dcterms:created xsi:type="dcterms:W3CDTF">2022-07-21T08:38:00Z</dcterms:created>
  <dcterms:modified xsi:type="dcterms:W3CDTF">2009-01-02T22:30:00Z</dcterms:modified>
</cp:coreProperties>
</file>